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FAD48" w14:textId="77777777" w:rsidR="00A037A9" w:rsidRDefault="00A037A9" w:rsidP="00A037A9">
      <w:pPr>
        <w:pStyle w:val="1"/>
        <w:framePr w:w="10138" w:h="1762" w:hRule="exact" w:wrap="none" w:vAnchor="page" w:hAnchor="page" w:x="919" w:y="526"/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2607682B" w14:textId="2FBA58D6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  <w:bookmarkStart w:id="0" w:name="bookmark141"/>
      <w:bookmarkStart w:id="1" w:name="bookmark142"/>
      <w:r>
        <w:rPr>
          <w:color w:val="000000"/>
          <w:sz w:val="24"/>
          <w:szCs w:val="24"/>
          <w:lang w:eastAsia="ru-RU" w:bidi="ru-RU"/>
        </w:rPr>
        <w:t>ВЫГОДОПРИОБРЕТАТЕЛЯ - ФИЗИЧЕСКОГО ЛИЦА</w:t>
      </w:r>
      <w:bookmarkEnd w:id="0"/>
      <w:bookmarkEnd w:id="1"/>
    </w:p>
    <w:p w14:paraId="1AEEE994" w14:textId="02505BDE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</w:p>
    <w:p w14:paraId="5FE0FA76" w14:textId="54F55E28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</w:p>
    <w:p w14:paraId="4466268D" w14:textId="1DE1B74F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jc w:val="left"/>
        <w:rPr>
          <w:color w:val="000000"/>
          <w:sz w:val="24"/>
          <w:szCs w:val="24"/>
          <w:lang w:eastAsia="ru-RU" w:bidi="ru-RU"/>
        </w:rPr>
      </w:pPr>
    </w:p>
    <w:p w14:paraId="77421222" w14:textId="77777777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</w:pPr>
    </w:p>
    <w:p w14:paraId="0533F844" w14:textId="77777777" w:rsidR="00A037A9" w:rsidRDefault="00A037A9" w:rsidP="00A037A9">
      <w:pPr>
        <w:pStyle w:val="a9"/>
        <w:framePr w:wrap="none" w:vAnchor="page" w:hAnchor="page" w:x="3482" w:y="3528"/>
        <w:shd w:val="clear" w:color="auto" w:fill="auto"/>
        <w:ind w:left="5" w:right="5"/>
        <w:rPr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  <w:lang w:eastAsia="ru-RU" w:bidi="ru-RU"/>
        </w:rPr>
        <w:t>(наименование клиента, расчетный счет и код клиента)</w:t>
      </w:r>
    </w:p>
    <w:p w14:paraId="5274042A" w14:textId="6174EFE2" w:rsidR="00A037A9" w:rsidRDefault="00A037A9" w:rsidP="00A037A9">
      <w:pPr>
        <w:pStyle w:val="a4"/>
        <w:framePr w:wrap="none" w:vAnchor="page" w:hAnchor="page" w:x="10370" w:y="15821"/>
        <w:shd w:val="clear" w:color="auto" w:fill="auto"/>
      </w:pPr>
    </w:p>
    <w:tbl>
      <w:tblPr>
        <w:tblpPr w:leftFromText="180" w:rightFromText="180" w:vertAnchor="text" w:horzAnchor="margin" w:tblpXSpec="center" w:tblpY="22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8"/>
        <w:gridCol w:w="4589"/>
      </w:tblGrid>
      <w:tr w:rsidR="00A037A9" w14:paraId="71734D2B" w14:textId="77777777" w:rsidTr="00A037A9">
        <w:trPr>
          <w:trHeight w:hRule="exact" w:val="1277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CE6EA7" w14:textId="77777777" w:rsidR="00A037A9" w:rsidRDefault="00A037A9" w:rsidP="00A037A9">
            <w:pPr>
              <w:pStyle w:val="a7"/>
              <w:shd w:val="clear" w:color="auto" w:fill="auto"/>
              <w:spacing w:line="302" w:lineRule="auto"/>
              <w:ind w:firstLine="0"/>
              <w:jc w:val="both"/>
            </w:pPr>
            <w:bookmarkStart w:id="2" w:name="bookmark143"/>
            <w:r>
              <w:rPr>
                <w:color w:val="000000"/>
                <w:lang w:eastAsia="ru-RU" w:bidi="ru-RU"/>
              </w:rPr>
              <w:t>Сведения об основаниях, свидетельствующих о том, что Клиент действует к выгоде другого лица (наименование, дата и номер договора или иного документа)</w:t>
            </w:r>
            <w:bookmarkEnd w:id="2"/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7C2A7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7740F667" w14:textId="77777777" w:rsidTr="00A037A9">
        <w:trPr>
          <w:trHeight w:hRule="exact" w:val="326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F6455EA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color w:val="000000"/>
                <w:lang w:eastAsia="ru-RU" w:bidi="ru-RU"/>
              </w:rPr>
              <w:t>Данные о выгодоприобретателе - физическом лице</w:t>
            </w:r>
          </w:p>
        </w:tc>
      </w:tr>
      <w:tr w:rsidR="00A037A9" w14:paraId="3928FBC6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9CC20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8A118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2F95B272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F9D8A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Дата рождения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BA35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AF7F663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B8C9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Гражданство (подданство)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7D5A2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07C76668" w14:textId="77777777" w:rsidTr="00A037A9">
        <w:trPr>
          <w:trHeight w:hRule="exact" w:val="326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5B40F9B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color w:val="000000"/>
                <w:lang w:eastAsia="ru-RU" w:bidi="ru-RU"/>
              </w:rPr>
              <w:t>Реквизиты документа, удостоверяющего личность*:</w:t>
            </w:r>
          </w:p>
        </w:tc>
      </w:tr>
      <w:tr w:rsidR="00A037A9" w14:paraId="69B5A6BB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066FF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Вид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6BF57E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70701788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A4A7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Серия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7C51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10426AD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3AE00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Номер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76F791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DB72AAC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CB31B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Дата выдачи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80011A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1E40F7F6" w14:textId="77777777" w:rsidTr="00A037A9">
        <w:trPr>
          <w:trHeight w:hRule="exact" w:val="960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CD55D" w14:textId="77777777" w:rsidR="00A037A9" w:rsidRDefault="00A037A9" w:rsidP="00A037A9">
            <w:pPr>
              <w:pStyle w:val="a7"/>
              <w:shd w:val="clear" w:color="auto" w:fill="auto"/>
              <w:spacing w:line="305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Наименование органа, выдавшего документ или код подразделения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C2123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372D3908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54C25" w14:textId="77777777" w:rsidR="00A037A9" w:rsidRDefault="00A037A9" w:rsidP="00A037A9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Адрес места жительства (регистрации) или места пребывания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6EE9F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D0ED799" w14:textId="77777777" w:rsidTr="00A037A9">
        <w:trPr>
          <w:trHeight w:hRule="exact" w:val="63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1B7A1" w14:textId="77777777" w:rsidR="00A037A9" w:rsidRDefault="00A037A9" w:rsidP="00A037A9">
            <w:pPr>
              <w:pStyle w:val="a7"/>
              <w:shd w:val="clear" w:color="auto" w:fill="auto"/>
              <w:spacing w:line="298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Идентификационный номер налогоплательщика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1E7F8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0F6D18D0" w14:textId="77777777" w:rsidTr="00A037A9">
        <w:trPr>
          <w:trHeight w:hRule="exact" w:val="1277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71F0F4" w14:textId="77777777" w:rsidR="00A037A9" w:rsidRDefault="00A037A9" w:rsidP="00A037A9">
            <w:pPr>
              <w:pStyle w:val="a7"/>
              <w:shd w:val="clear" w:color="auto" w:fill="auto"/>
              <w:tabs>
                <w:tab w:val="left" w:pos="2755"/>
                <w:tab w:val="left" w:pos="4008"/>
              </w:tabs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Страховой номер индивидуального лицевого счета застрахованного</w:t>
            </w:r>
            <w:r>
              <w:rPr>
                <w:color w:val="000000"/>
                <w:lang w:eastAsia="ru-RU" w:bidi="ru-RU"/>
              </w:rPr>
              <w:tab/>
              <w:t>лица в</w:t>
            </w:r>
            <w:r>
              <w:rPr>
                <w:color w:val="000000"/>
                <w:lang w:eastAsia="ru-RU" w:bidi="ru-RU"/>
              </w:rPr>
              <w:tab/>
              <w:t>системе</w:t>
            </w:r>
          </w:p>
          <w:p w14:paraId="4735C1E4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обязательного пенсионного страхования - СНИЛС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5C2E67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2AC69D09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D8C8C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Номера контактных телефонов (факсов)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5BE6A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4CB8A5C" w14:textId="77777777" w:rsidTr="00A037A9">
        <w:trPr>
          <w:trHeight w:hRule="exact" w:val="960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0832269" w14:textId="77777777" w:rsidR="00A037A9" w:rsidRDefault="00A037A9" w:rsidP="00A037A9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Для физических лиц - нерезидентов.</w:t>
            </w:r>
          </w:p>
          <w:p w14:paraId="61CBDC33" w14:textId="77777777" w:rsidR="00A037A9" w:rsidRDefault="00A037A9" w:rsidP="00A037A9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</w:p>
        </w:tc>
      </w:tr>
      <w:tr w:rsidR="00A037A9" w14:paraId="4D038604" w14:textId="77777777" w:rsidTr="00A037A9">
        <w:trPr>
          <w:trHeight w:hRule="exact" w:val="322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7D29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Вид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A715FE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08F4D61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393201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Серия (если имеется)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00F1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2C12393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8574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Номер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594536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10559367" w14:textId="77777777" w:rsidTr="00A037A9">
        <w:trPr>
          <w:trHeight w:hRule="exact" w:val="64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E9B18" w14:textId="77777777" w:rsidR="00A037A9" w:rsidRDefault="00A037A9" w:rsidP="00A037A9">
            <w:pPr>
              <w:pStyle w:val="a7"/>
              <w:shd w:val="clear" w:color="auto" w:fill="auto"/>
              <w:spacing w:line="293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Дата начала срока действия права пребывания (проживания)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108F48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FAE5CD9" w14:textId="77777777" w:rsidTr="00A037A9">
        <w:trPr>
          <w:trHeight w:hRule="exact" w:val="64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048C84" w14:textId="77777777" w:rsidR="00A037A9" w:rsidRDefault="00A037A9" w:rsidP="00A037A9">
            <w:pPr>
              <w:pStyle w:val="a7"/>
              <w:shd w:val="clear" w:color="auto" w:fill="auto"/>
              <w:spacing w:line="298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Дата окончания срока действия права пребывания (проживания)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F8356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</w:tbl>
    <w:p w14:paraId="47D0A935" w14:textId="77777777" w:rsidR="00A037A9" w:rsidRPr="00A037A9" w:rsidRDefault="00A037A9" w:rsidP="00A037A9">
      <w:pPr>
        <w:spacing w:line="1" w:lineRule="exact"/>
        <w:rPr>
          <w:rFonts w:asciiTheme="minorHAnsi" w:hAnsiTheme="minorHAnsi"/>
        </w:rPr>
        <w:sectPr w:rsidR="00A037A9" w:rsidRPr="00A037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AF829F3" w14:textId="77777777" w:rsidR="00A037A9" w:rsidRDefault="00A037A9" w:rsidP="00A037A9">
      <w:pPr>
        <w:spacing w:line="1" w:lineRule="exact"/>
      </w:pPr>
    </w:p>
    <w:p w14:paraId="0D6E2500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leader="underscore" w:pos="2352"/>
          <w:tab w:val="left" w:leader="underscore" w:pos="4358"/>
        </w:tabs>
        <w:spacing w:after="40"/>
      </w:pPr>
      <w:r>
        <w:rPr>
          <w:b/>
          <w:bCs/>
          <w:color w:val="000000"/>
          <w:lang w:eastAsia="ru-RU" w:bidi="ru-RU"/>
        </w:rPr>
        <w:t xml:space="preserve">Дата заполнения: </w:t>
      </w:r>
      <w:proofErr w:type="gramStart"/>
      <w:r>
        <w:rPr>
          <w:b/>
          <w:bCs/>
          <w:color w:val="000000"/>
          <w:lang w:eastAsia="ru-RU" w:bidi="ru-RU"/>
        </w:rPr>
        <w:t xml:space="preserve">« </w:t>
      </w:r>
      <w:r>
        <w:rPr>
          <w:b/>
          <w:bCs/>
          <w:color w:val="000000"/>
          <w:lang w:eastAsia="ru-RU" w:bidi="ru-RU"/>
        </w:rPr>
        <w:tab/>
      </w:r>
      <w:proofErr w:type="gramEnd"/>
      <w:r>
        <w:rPr>
          <w:b/>
          <w:bCs/>
          <w:color w:val="000000"/>
          <w:lang w:eastAsia="ru-RU" w:bidi="ru-RU"/>
        </w:rPr>
        <w:t xml:space="preserve">» </w:t>
      </w:r>
      <w:r>
        <w:rPr>
          <w:b/>
          <w:bCs/>
          <w:color w:val="000000"/>
          <w:lang w:eastAsia="ru-RU" w:bidi="ru-RU"/>
        </w:rPr>
        <w:tab/>
        <w:t xml:space="preserve"> 20___г.</w:t>
      </w:r>
    </w:p>
    <w:p w14:paraId="558E1CAF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leader="underscore" w:pos="4742"/>
          <w:tab w:val="left" w:leader="underscore" w:pos="6000"/>
          <w:tab w:val="left" w:leader="underscore" w:pos="9355"/>
        </w:tabs>
        <w:spacing w:after="40"/>
      </w:pPr>
      <w:r>
        <w:rPr>
          <w:b/>
          <w:bCs/>
          <w:color w:val="000000"/>
          <w:lang w:eastAsia="ru-RU" w:bidi="ru-RU"/>
        </w:rPr>
        <w:t>Уполномоченное лицо /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</w:r>
    </w:p>
    <w:p w14:paraId="47EF3B71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pos="3370"/>
        </w:tabs>
        <w:spacing w:after="40"/>
      </w:pPr>
      <w:r>
        <w:rPr>
          <w:b/>
          <w:bCs/>
          <w:color w:val="000000"/>
          <w:sz w:val="22"/>
          <w:szCs w:val="22"/>
          <w:lang w:eastAsia="ru-RU" w:bidi="ru-RU"/>
        </w:rPr>
        <w:t>М.П.</w:t>
      </w:r>
      <w:r>
        <w:rPr>
          <w:b/>
          <w:bCs/>
          <w:color w:val="000000"/>
          <w:sz w:val="22"/>
          <w:szCs w:val="22"/>
          <w:lang w:eastAsia="ru-RU" w:bidi="ru-RU"/>
        </w:rPr>
        <w:tab/>
      </w:r>
      <w:r>
        <w:rPr>
          <w:color w:val="000000"/>
          <w:lang w:eastAsia="ru-RU" w:bidi="ru-RU"/>
        </w:rPr>
        <w:t>должность подпись ФИО</w:t>
      </w:r>
    </w:p>
    <w:p w14:paraId="3FC83E09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color w:val="000000"/>
          <w:lang w:eastAsia="ru-RU" w:bidi="ru-RU"/>
        </w:rPr>
        <w:t>*</w:t>
      </w:r>
      <w:r>
        <w:rPr>
          <w:b/>
          <w:bCs/>
          <w:color w:val="000000"/>
          <w:lang w:eastAsia="ru-RU" w:bidi="ru-RU"/>
        </w:rPr>
        <w:t xml:space="preserve">Для граждан Российской Федерации - </w:t>
      </w:r>
      <w:r>
        <w:rPr>
          <w:color w:val="000000"/>
          <w:lang w:eastAsia="ru-RU" w:bidi="ru-RU"/>
        </w:rPr>
        <w:t xml:space="preserve">паспорт гражданина РФ; свидетельство органов ЗАГС, органа исполнительной власти или органа местного самоуправления о рождении гражданина для гражданина РФ, не достигшего 14 лет; временное удостоверение личности гражданина РФ, выдаваемое органом внутренних дел до оформления паспорта; иные документы, признаваемые в соответствии с законодательством РФ документами, удостоверяющими личность. </w:t>
      </w:r>
      <w:r>
        <w:rPr>
          <w:b/>
          <w:bCs/>
          <w:color w:val="000000"/>
          <w:lang w:eastAsia="ru-RU" w:bidi="ru-RU"/>
        </w:rPr>
        <w:t xml:space="preserve">Для иностранных граждан - </w:t>
      </w:r>
      <w:r>
        <w:rPr>
          <w:color w:val="000000"/>
          <w:lang w:eastAsia="ru-RU" w:bidi="ru-RU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РФ в качестве документа, удостоверяющего личность.</w:t>
      </w:r>
    </w:p>
    <w:p w14:paraId="0000ACE6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лиц без гражданства, </w:t>
      </w:r>
      <w:r>
        <w:rPr>
          <w:color w:val="000000"/>
          <w:lang w:eastAsia="ru-RU" w:bidi="ru-RU"/>
        </w:rPr>
        <w:t>если они постоянно проживают на территории РФ - вид на жительство в РФ.</w:t>
      </w:r>
    </w:p>
    <w:p w14:paraId="34F5ADED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иных лиц без гражданства - </w:t>
      </w:r>
      <w:r>
        <w:rPr>
          <w:color w:val="000000"/>
          <w:lang w:eastAsia="ru-RU" w:bidi="ru-RU"/>
        </w:rPr>
        <w:t>документ, выданный иностранным государством и признаваемый в соответствии с международным договором РФ в качестве документа, удостоверяющего личность лица без гражданства; разрешение на временное проживание; вид на жительство; иные документы, предусмотренные федеральными законами или признаваемые в соответствии с международным договором РФ в качестве документов, удостоверяющих личность лица без гражданства.</w:t>
      </w:r>
    </w:p>
    <w:p w14:paraId="501E23AE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беженцев - </w:t>
      </w:r>
      <w:r>
        <w:rPr>
          <w:color w:val="000000"/>
          <w:lang w:eastAsia="ru-RU" w:bidi="ru-RU"/>
        </w:rPr>
        <w:t xml:space="preserve">свидетельство о рассмотрении ходатайства о признании лица беженцем, выданное дипломатическим или консульским учреждением РФ либо постом иммиграционного контроля или территориальным органом федеральной исполнительной власти по миграционной службе; удостоверение беженца. </w:t>
      </w:r>
      <w:r>
        <w:rPr>
          <w:b/>
          <w:bCs/>
          <w:color w:val="000000"/>
          <w:lang w:eastAsia="ru-RU" w:bidi="ru-RU"/>
        </w:rPr>
        <w:t>**</w:t>
      </w:r>
      <w:r>
        <w:rPr>
          <w:color w:val="000000"/>
          <w:lang w:eastAsia="ru-RU" w:bidi="ru-RU"/>
        </w:rPr>
        <w:t>В соответствии с законодательством РФ документами, подтверждающими право иностранного гражданина или лица без гражданства на пребывание (проживание) в РФ, являются вид на жительство; разрешение на временное проживание; виза; 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РФ.</w:t>
      </w:r>
    </w:p>
    <w:p w14:paraId="0A4A3F2F" w14:textId="77777777" w:rsidR="00EA3393" w:rsidRDefault="00EA3393"/>
    <w:sectPr w:rsidR="00EA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4ADE6" w14:textId="77777777" w:rsidR="003E1A4D" w:rsidRDefault="003E1A4D" w:rsidP="005104AB">
      <w:r>
        <w:separator/>
      </w:r>
    </w:p>
  </w:endnote>
  <w:endnote w:type="continuationSeparator" w:id="0">
    <w:p w14:paraId="5D1927E1" w14:textId="77777777" w:rsidR="003E1A4D" w:rsidRDefault="003E1A4D" w:rsidP="00510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0C85C" w14:textId="77777777" w:rsidR="003E1A4D" w:rsidRDefault="003E1A4D" w:rsidP="005104AB">
      <w:r>
        <w:separator/>
      </w:r>
    </w:p>
  </w:footnote>
  <w:footnote w:type="continuationSeparator" w:id="0">
    <w:p w14:paraId="39C1AE27" w14:textId="77777777" w:rsidR="003E1A4D" w:rsidRDefault="003E1A4D" w:rsidP="005104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4F9"/>
    <w:rsid w:val="003E1A4D"/>
    <w:rsid w:val="004C446C"/>
    <w:rsid w:val="005104AB"/>
    <w:rsid w:val="006544F9"/>
    <w:rsid w:val="00A037A9"/>
    <w:rsid w:val="00B42F66"/>
    <w:rsid w:val="00EA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28D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7A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A037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Заголовок №2_"/>
    <w:basedOn w:val="a0"/>
    <w:link w:val="20"/>
    <w:rsid w:val="00A037A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5">
    <w:name w:val="Основной текст_"/>
    <w:basedOn w:val="a0"/>
    <w:link w:val="1"/>
    <w:rsid w:val="00A037A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037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Другое_"/>
    <w:basedOn w:val="a0"/>
    <w:link w:val="a7"/>
    <w:rsid w:val="00A037A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A037A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A037A9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a4">
    <w:name w:val="Колонтитул"/>
    <w:basedOn w:val="a"/>
    <w:link w:val="a3"/>
    <w:rsid w:val="00A037A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Заголовок №2"/>
    <w:basedOn w:val="a"/>
    <w:link w:val="2"/>
    <w:rsid w:val="00A037A9"/>
    <w:pPr>
      <w:shd w:val="clear" w:color="auto" w:fill="FFFFFF"/>
      <w:spacing w:before="140" w:after="20" w:line="300" w:lineRule="auto"/>
      <w:ind w:firstLine="28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5"/>
    <w:rsid w:val="00A037A9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A037A9"/>
    <w:pPr>
      <w:shd w:val="clear" w:color="auto" w:fill="FFFFFF"/>
      <w:spacing w:after="34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A037A9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9">
    <w:name w:val="Подпись к таблице"/>
    <w:basedOn w:val="a"/>
    <w:link w:val="a8"/>
    <w:rsid w:val="00A037A9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A037A9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color w:val="auto"/>
      <w:sz w:val="14"/>
      <w:szCs w:val="14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5104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04A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5104A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04A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2023-04-26T12:06:00Z</dcterms:created>
  <dcterms:modified xsi:type="dcterms:W3CDTF">2023-04-26T12:06:00Z</dcterms:modified>
</cp:coreProperties>
</file>